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DDC3" w14:textId="1DFBB45D" w:rsidR="009417E0" w:rsidRDefault="009417E0" w:rsidP="009417E0">
      <w:pPr>
        <w:spacing w:before="100" w:beforeAutospacing="1" w:after="100" w:afterAutospacing="1" w:line="276" w:lineRule="auto"/>
        <w:jc w:val="center"/>
        <w:rPr>
          <w:b/>
          <w:sz w:val="32"/>
          <w:szCs w:val="32"/>
        </w:rPr>
      </w:pPr>
      <w:r>
        <w:rPr>
          <w:b/>
          <w:noProof/>
          <w:sz w:val="32"/>
          <w:szCs w:val="32"/>
        </w:rPr>
        <w:drawing>
          <wp:inline distT="0" distB="0" distL="0" distR="0" wp14:anchorId="55B14C8E" wp14:editId="1DF33440">
            <wp:extent cx="1555668" cy="894368"/>
            <wp:effectExtent l="0" t="0" r="6985" b="1270"/>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CP_Logo_Posi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0328" cy="908545"/>
                    </a:xfrm>
                    <a:prstGeom prst="rect">
                      <a:avLst/>
                    </a:prstGeom>
                  </pic:spPr>
                </pic:pic>
              </a:graphicData>
            </a:graphic>
          </wp:inline>
        </w:drawing>
      </w:r>
    </w:p>
    <w:p w14:paraId="521CD59B" w14:textId="2B4FCA69" w:rsidR="00036D65" w:rsidRPr="00036D65" w:rsidRDefault="00036D65" w:rsidP="00A216AC">
      <w:pPr>
        <w:spacing w:before="100" w:beforeAutospacing="1" w:after="100" w:afterAutospacing="1" w:line="276" w:lineRule="auto"/>
        <w:jc w:val="center"/>
        <w:rPr>
          <w:b/>
          <w:sz w:val="32"/>
          <w:szCs w:val="32"/>
        </w:rPr>
      </w:pPr>
      <w:r w:rsidRPr="00036D65">
        <w:rPr>
          <w:b/>
          <w:sz w:val="32"/>
          <w:szCs w:val="32"/>
        </w:rPr>
        <w:t>COUNSELLING AND PSYCHOTHERAPY TRAINING</w:t>
      </w:r>
    </w:p>
    <w:p w14:paraId="373B8FBF" w14:textId="77777777" w:rsidR="00036D65" w:rsidRPr="00036D65" w:rsidRDefault="00036D65" w:rsidP="00A216AC">
      <w:pPr>
        <w:spacing w:before="100" w:beforeAutospacing="1" w:after="100" w:afterAutospacing="1" w:line="276" w:lineRule="auto"/>
        <w:jc w:val="center"/>
        <w:rPr>
          <w:b/>
          <w:sz w:val="32"/>
          <w:szCs w:val="32"/>
        </w:rPr>
      </w:pPr>
      <w:r w:rsidRPr="00036D65">
        <w:rPr>
          <w:b/>
          <w:sz w:val="32"/>
          <w:szCs w:val="32"/>
        </w:rPr>
        <w:t>QQI VALIDATED CERTIFICATE, DEGREE AND MASTERS</w:t>
      </w:r>
    </w:p>
    <w:p w14:paraId="03067692" w14:textId="4D27219D" w:rsidR="00036D65" w:rsidRPr="00036D65" w:rsidRDefault="00036D65" w:rsidP="00A216AC">
      <w:pPr>
        <w:spacing w:before="100" w:beforeAutospacing="1" w:after="100" w:afterAutospacing="1" w:line="276" w:lineRule="auto"/>
        <w:jc w:val="center"/>
        <w:rPr>
          <w:b/>
          <w:sz w:val="32"/>
          <w:szCs w:val="32"/>
        </w:rPr>
      </w:pPr>
      <w:r w:rsidRPr="00036D65">
        <w:rPr>
          <w:b/>
          <w:sz w:val="32"/>
          <w:szCs w:val="32"/>
        </w:rPr>
        <w:t>IACP ACCREDITED</w:t>
      </w:r>
    </w:p>
    <w:p w14:paraId="29FF6CE6" w14:textId="008C2AB1" w:rsidR="00036D65" w:rsidRPr="009F493C" w:rsidRDefault="00036D65" w:rsidP="00A216AC">
      <w:pPr>
        <w:spacing w:before="100" w:beforeAutospacing="1" w:after="100" w:afterAutospacing="1" w:line="276" w:lineRule="auto"/>
        <w:jc w:val="center"/>
        <w:rPr>
          <w:b/>
          <w:sz w:val="36"/>
          <w:szCs w:val="36"/>
        </w:rPr>
      </w:pPr>
      <w:r w:rsidRPr="009F493C">
        <w:rPr>
          <w:b/>
          <w:sz w:val="36"/>
          <w:szCs w:val="36"/>
        </w:rPr>
        <w:t xml:space="preserve">‘FREE TASTER EVENING’ – </w:t>
      </w:r>
      <w:r w:rsidR="00584717">
        <w:rPr>
          <w:b/>
          <w:sz w:val="36"/>
          <w:szCs w:val="36"/>
        </w:rPr>
        <w:t>26</w:t>
      </w:r>
      <w:r w:rsidR="004673F7" w:rsidRPr="009F493C">
        <w:rPr>
          <w:b/>
          <w:sz w:val="36"/>
          <w:szCs w:val="36"/>
        </w:rPr>
        <w:t>th</w:t>
      </w:r>
      <w:r w:rsidR="00E96143" w:rsidRPr="009F493C">
        <w:rPr>
          <w:b/>
          <w:sz w:val="36"/>
          <w:szCs w:val="36"/>
        </w:rPr>
        <w:t xml:space="preserve"> </w:t>
      </w:r>
      <w:r w:rsidR="00EA4784">
        <w:rPr>
          <w:b/>
          <w:sz w:val="36"/>
          <w:szCs w:val="36"/>
        </w:rPr>
        <w:t>March</w:t>
      </w:r>
      <w:r w:rsidRPr="009F493C">
        <w:rPr>
          <w:b/>
          <w:sz w:val="36"/>
          <w:szCs w:val="36"/>
        </w:rPr>
        <w:t xml:space="preserve"> 201</w:t>
      </w:r>
      <w:r w:rsidR="004673F7" w:rsidRPr="009F493C">
        <w:rPr>
          <w:b/>
          <w:sz w:val="36"/>
          <w:szCs w:val="36"/>
        </w:rPr>
        <w:t>9</w:t>
      </w:r>
    </w:p>
    <w:p w14:paraId="58849144" w14:textId="221B3551" w:rsidR="00036D65" w:rsidRPr="00036D65" w:rsidRDefault="00036D65" w:rsidP="00A216AC">
      <w:pPr>
        <w:spacing w:before="100" w:beforeAutospacing="1" w:after="100" w:afterAutospacing="1" w:line="276" w:lineRule="auto"/>
        <w:jc w:val="center"/>
        <w:rPr>
          <w:b/>
          <w:sz w:val="32"/>
          <w:szCs w:val="32"/>
        </w:rPr>
      </w:pPr>
      <w:r w:rsidRPr="00036D65">
        <w:rPr>
          <w:b/>
          <w:sz w:val="32"/>
          <w:szCs w:val="32"/>
        </w:rPr>
        <w:t>Learn about a career in counselling and psychotherapy.</w:t>
      </w:r>
    </w:p>
    <w:p w14:paraId="6F387D79" w14:textId="64958984" w:rsidR="00036D65" w:rsidRPr="00036D65" w:rsidRDefault="00036D65" w:rsidP="00036D65">
      <w:pPr>
        <w:spacing w:before="100" w:beforeAutospacing="1" w:after="100" w:afterAutospacing="1" w:line="276" w:lineRule="auto"/>
        <w:jc w:val="both"/>
        <w:rPr>
          <w:b/>
          <w:sz w:val="32"/>
          <w:szCs w:val="32"/>
        </w:rPr>
      </w:pPr>
      <w:r w:rsidRPr="004673F7">
        <w:rPr>
          <w:b/>
          <w:sz w:val="24"/>
          <w:szCs w:val="24"/>
        </w:rPr>
        <w:t>IICP</w:t>
      </w:r>
      <w:r w:rsidR="004673F7">
        <w:rPr>
          <w:sz w:val="24"/>
          <w:szCs w:val="24"/>
        </w:rPr>
        <w:t xml:space="preserve"> </w:t>
      </w:r>
      <w:r w:rsidR="004673F7" w:rsidRPr="004673F7">
        <w:rPr>
          <w:b/>
          <w:sz w:val="24"/>
          <w:szCs w:val="24"/>
        </w:rPr>
        <w:t>College</w:t>
      </w:r>
      <w:r w:rsidRPr="004673F7">
        <w:rPr>
          <w:b/>
          <w:sz w:val="24"/>
          <w:szCs w:val="24"/>
        </w:rPr>
        <w:t xml:space="preserve"> </w:t>
      </w:r>
      <w:r w:rsidRPr="00A216AC">
        <w:rPr>
          <w:sz w:val="24"/>
          <w:szCs w:val="24"/>
        </w:rPr>
        <w:t xml:space="preserve">will hold a </w:t>
      </w:r>
      <w:r w:rsidRPr="004673F7">
        <w:rPr>
          <w:b/>
          <w:sz w:val="24"/>
          <w:szCs w:val="24"/>
        </w:rPr>
        <w:t>FREE</w:t>
      </w:r>
      <w:r w:rsidRPr="00A216AC">
        <w:rPr>
          <w:sz w:val="24"/>
          <w:szCs w:val="24"/>
        </w:rPr>
        <w:t xml:space="preserve"> Taster evening on Tuesday </w:t>
      </w:r>
      <w:r w:rsidR="00584717">
        <w:rPr>
          <w:sz w:val="24"/>
          <w:szCs w:val="24"/>
        </w:rPr>
        <w:t>26</w:t>
      </w:r>
      <w:r w:rsidR="00584717" w:rsidRPr="00584717">
        <w:rPr>
          <w:sz w:val="24"/>
          <w:szCs w:val="24"/>
          <w:vertAlign w:val="superscript"/>
        </w:rPr>
        <w:t>th</w:t>
      </w:r>
      <w:r w:rsidR="00584717">
        <w:rPr>
          <w:sz w:val="24"/>
          <w:szCs w:val="24"/>
        </w:rPr>
        <w:t xml:space="preserve"> of </w:t>
      </w:r>
      <w:r w:rsidR="00EA4784">
        <w:rPr>
          <w:sz w:val="24"/>
          <w:szCs w:val="24"/>
        </w:rPr>
        <w:t>March</w:t>
      </w:r>
      <w:r w:rsidRPr="00A216AC">
        <w:rPr>
          <w:sz w:val="24"/>
          <w:szCs w:val="24"/>
        </w:rPr>
        <w:t xml:space="preserve"> 201</w:t>
      </w:r>
      <w:r w:rsidR="004673F7">
        <w:rPr>
          <w:sz w:val="24"/>
          <w:szCs w:val="24"/>
        </w:rPr>
        <w:t>9</w:t>
      </w:r>
      <w:r w:rsidRPr="00A216AC">
        <w:rPr>
          <w:sz w:val="24"/>
          <w:szCs w:val="24"/>
        </w:rPr>
        <w:t xml:space="preserve"> from 7</w:t>
      </w:r>
      <w:r w:rsidR="00C26497">
        <w:rPr>
          <w:sz w:val="24"/>
          <w:szCs w:val="24"/>
        </w:rPr>
        <w:t>pm</w:t>
      </w:r>
      <w:r w:rsidRPr="00A216AC">
        <w:rPr>
          <w:sz w:val="24"/>
          <w:szCs w:val="24"/>
        </w:rPr>
        <w:t xml:space="preserve"> to 9pm. Come along to learn about our range of courses commencing in 2018. This informative evening will include sample lectures and an opportunity to have a question and answer session with our faculty members</w:t>
      </w:r>
      <w:r w:rsidRPr="00036D65">
        <w:rPr>
          <w:b/>
          <w:sz w:val="32"/>
          <w:szCs w:val="32"/>
        </w:rPr>
        <w:t>.</w:t>
      </w:r>
    </w:p>
    <w:p w14:paraId="5B4BA118" w14:textId="17EE1484" w:rsidR="00036D65" w:rsidRPr="00036D65" w:rsidRDefault="00036D65" w:rsidP="00036D65">
      <w:pPr>
        <w:spacing w:before="100" w:beforeAutospacing="1" w:after="100" w:afterAutospacing="1" w:line="276" w:lineRule="auto"/>
        <w:jc w:val="both"/>
        <w:rPr>
          <w:b/>
          <w:sz w:val="32"/>
          <w:szCs w:val="32"/>
        </w:rPr>
      </w:pPr>
      <w:r w:rsidRPr="00036D65">
        <w:rPr>
          <w:b/>
          <w:sz w:val="32"/>
          <w:szCs w:val="32"/>
        </w:rPr>
        <w:t>Courses</w:t>
      </w:r>
    </w:p>
    <w:p w14:paraId="7F6FF9AB" w14:textId="77777777" w:rsidR="00036D65" w:rsidRPr="00A216AC" w:rsidRDefault="00036D65" w:rsidP="00A216AC">
      <w:pPr>
        <w:pStyle w:val="ListParagraph"/>
        <w:numPr>
          <w:ilvl w:val="0"/>
          <w:numId w:val="1"/>
        </w:numPr>
        <w:spacing w:before="100" w:beforeAutospacing="1" w:after="100" w:afterAutospacing="1" w:line="276" w:lineRule="auto"/>
        <w:jc w:val="both"/>
        <w:rPr>
          <w:sz w:val="24"/>
          <w:szCs w:val="24"/>
        </w:rPr>
      </w:pPr>
      <w:r w:rsidRPr="004673F7">
        <w:rPr>
          <w:b/>
          <w:sz w:val="24"/>
          <w:szCs w:val="24"/>
          <w:u w:val="single"/>
        </w:rPr>
        <w:t>Certificate</w:t>
      </w:r>
      <w:r w:rsidRPr="00A216AC">
        <w:rPr>
          <w:sz w:val="24"/>
          <w:szCs w:val="24"/>
        </w:rPr>
        <w:t xml:space="preserve"> Programme in Integrative Counselling and Psychotherapeutic Studies – level 6</w:t>
      </w:r>
    </w:p>
    <w:p w14:paraId="05CA212A" w14:textId="77777777" w:rsidR="00036D65" w:rsidRPr="00A216AC" w:rsidRDefault="00036D65" w:rsidP="00A216AC">
      <w:pPr>
        <w:pStyle w:val="ListParagraph"/>
        <w:numPr>
          <w:ilvl w:val="0"/>
          <w:numId w:val="1"/>
        </w:numPr>
        <w:spacing w:before="100" w:beforeAutospacing="1" w:after="100" w:afterAutospacing="1" w:line="276" w:lineRule="auto"/>
        <w:jc w:val="both"/>
        <w:rPr>
          <w:sz w:val="24"/>
          <w:szCs w:val="24"/>
        </w:rPr>
      </w:pPr>
      <w:r w:rsidRPr="004673F7">
        <w:rPr>
          <w:b/>
          <w:sz w:val="24"/>
          <w:szCs w:val="24"/>
          <w:u w:val="single"/>
        </w:rPr>
        <w:t>BA (Hons)</w:t>
      </w:r>
      <w:r w:rsidRPr="00A216AC">
        <w:rPr>
          <w:sz w:val="24"/>
          <w:szCs w:val="24"/>
        </w:rPr>
        <w:t xml:space="preserve"> in Counselling &amp; Psychotherapy – level 8</w:t>
      </w:r>
    </w:p>
    <w:p w14:paraId="36670E77" w14:textId="77777777" w:rsidR="00036D65" w:rsidRPr="00A216AC" w:rsidRDefault="00036D65" w:rsidP="00A216AC">
      <w:pPr>
        <w:pStyle w:val="ListParagraph"/>
        <w:numPr>
          <w:ilvl w:val="0"/>
          <w:numId w:val="1"/>
        </w:numPr>
        <w:spacing w:before="100" w:beforeAutospacing="1" w:after="100" w:afterAutospacing="1" w:line="276" w:lineRule="auto"/>
        <w:jc w:val="both"/>
        <w:rPr>
          <w:sz w:val="24"/>
          <w:szCs w:val="24"/>
        </w:rPr>
      </w:pPr>
      <w:r w:rsidRPr="004673F7">
        <w:rPr>
          <w:b/>
          <w:sz w:val="24"/>
          <w:szCs w:val="24"/>
          <w:u w:val="single"/>
        </w:rPr>
        <w:t>MA</w:t>
      </w:r>
      <w:r w:rsidRPr="004673F7">
        <w:rPr>
          <w:sz w:val="24"/>
          <w:szCs w:val="24"/>
          <w:u w:val="single"/>
        </w:rPr>
        <w:t xml:space="preserve"> </w:t>
      </w:r>
      <w:r w:rsidRPr="00A216AC">
        <w:rPr>
          <w:sz w:val="24"/>
          <w:szCs w:val="24"/>
        </w:rPr>
        <w:t>in Pluralistic Counselling &amp; Psychotherapy – level 9</w:t>
      </w:r>
    </w:p>
    <w:p w14:paraId="03EF3222" w14:textId="1DCBB19B" w:rsidR="00036D65" w:rsidRDefault="00036D65" w:rsidP="00036D65">
      <w:pPr>
        <w:pStyle w:val="ListParagraph"/>
        <w:numPr>
          <w:ilvl w:val="0"/>
          <w:numId w:val="1"/>
        </w:numPr>
        <w:spacing w:before="100" w:beforeAutospacing="1" w:after="100" w:afterAutospacing="1" w:line="276" w:lineRule="auto"/>
        <w:jc w:val="both"/>
        <w:rPr>
          <w:sz w:val="24"/>
          <w:szCs w:val="24"/>
        </w:rPr>
      </w:pPr>
      <w:r w:rsidRPr="004673F7">
        <w:rPr>
          <w:b/>
          <w:sz w:val="24"/>
          <w:szCs w:val="24"/>
          <w:u w:val="single"/>
        </w:rPr>
        <w:t>MA</w:t>
      </w:r>
      <w:r w:rsidRPr="00A216AC">
        <w:rPr>
          <w:sz w:val="24"/>
          <w:szCs w:val="24"/>
        </w:rPr>
        <w:t xml:space="preserve"> in Integrative Child and Adolescent Psychotherapy – level 9</w:t>
      </w:r>
    </w:p>
    <w:p w14:paraId="2A695C0E" w14:textId="37245C8C" w:rsidR="00EA4784" w:rsidRPr="00A216AC" w:rsidRDefault="00EA4784" w:rsidP="00036D65">
      <w:pPr>
        <w:pStyle w:val="ListParagraph"/>
        <w:numPr>
          <w:ilvl w:val="0"/>
          <w:numId w:val="1"/>
        </w:numPr>
        <w:spacing w:before="100" w:beforeAutospacing="1" w:after="100" w:afterAutospacing="1" w:line="276" w:lineRule="auto"/>
        <w:jc w:val="both"/>
        <w:rPr>
          <w:sz w:val="24"/>
          <w:szCs w:val="24"/>
        </w:rPr>
      </w:pPr>
      <w:r>
        <w:rPr>
          <w:b/>
          <w:sz w:val="24"/>
          <w:szCs w:val="24"/>
          <w:u w:val="single"/>
        </w:rPr>
        <w:t xml:space="preserve">CPD </w:t>
      </w:r>
      <w:r>
        <w:rPr>
          <w:sz w:val="24"/>
          <w:szCs w:val="24"/>
        </w:rPr>
        <w:t>Short term continuous professional development courses</w:t>
      </w:r>
    </w:p>
    <w:p w14:paraId="40C2BE86" w14:textId="77777777" w:rsidR="004673F7" w:rsidRDefault="00036D65" w:rsidP="00A216AC">
      <w:pPr>
        <w:pStyle w:val="NormalWeb"/>
        <w:rPr>
          <w:rFonts w:asciiTheme="minorHAnsi" w:hAnsiTheme="minorHAnsi" w:cstheme="minorHAnsi"/>
        </w:rPr>
      </w:pPr>
      <w:r w:rsidRPr="00707DA9">
        <w:rPr>
          <w:rFonts w:asciiTheme="minorHAnsi" w:hAnsiTheme="minorHAnsi" w:cstheme="minorHAnsi"/>
        </w:rPr>
        <w:t xml:space="preserve">We start the evening with an introductory session to welcome everyone. A sample lecture will then be given on </w:t>
      </w:r>
      <w:r>
        <w:rPr>
          <w:rFonts w:asciiTheme="minorHAnsi" w:hAnsiTheme="minorHAnsi" w:cstheme="minorHAnsi"/>
        </w:rPr>
        <w:t>an</w:t>
      </w:r>
      <w:r w:rsidRPr="00707DA9">
        <w:rPr>
          <w:rFonts w:asciiTheme="minorHAnsi" w:hAnsiTheme="minorHAnsi" w:cstheme="minorHAnsi"/>
        </w:rPr>
        <w:t xml:space="preserve"> introductory counselling and psychotherapy subject. This will be an interactive session with plenty of opportunity for participant involvement. </w:t>
      </w:r>
    </w:p>
    <w:p w14:paraId="3D55140E" w14:textId="37C2A1B7" w:rsidR="00036D65" w:rsidRPr="00A216AC" w:rsidRDefault="00036D65" w:rsidP="00A216AC">
      <w:pPr>
        <w:pStyle w:val="NormalWeb"/>
        <w:rPr>
          <w:rFonts w:asciiTheme="minorHAnsi" w:hAnsiTheme="minorHAnsi" w:cstheme="minorHAnsi"/>
        </w:rPr>
      </w:pPr>
      <w:r w:rsidRPr="00707DA9">
        <w:rPr>
          <w:rFonts w:asciiTheme="minorHAnsi" w:hAnsiTheme="minorHAnsi" w:cstheme="minorHAnsi"/>
        </w:rPr>
        <w:t>The evening will finish with a Q&amp;A session when participants can ask our faculty any questions they have about our courses. The evening starts at 7.00pm sharp and continues until 9.00pm. Tea and coffee is available for those who arrive early!</w:t>
      </w:r>
    </w:p>
    <w:p w14:paraId="3B86F941" w14:textId="5CCCC471" w:rsidR="004673F7" w:rsidRPr="00BD75BD" w:rsidRDefault="00036D65" w:rsidP="00036D65">
      <w:pPr>
        <w:spacing w:before="100" w:beforeAutospacing="1" w:after="100" w:afterAutospacing="1" w:line="276" w:lineRule="auto"/>
        <w:jc w:val="both"/>
        <w:rPr>
          <w:b/>
          <w:sz w:val="28"/>
          <w:szCs w:val="28"/>
        </w:rPr>
      </w:pPr>
      <w:r w:rsidRPr="00A216AC">
        <w:rPr>
          <w:b/>
          <w:sz w:val="28"/>
          <w:szCs w:val="28"/>
        </w:rPr>
        <w:t xml:space="preserve">To register for this event </w:t>
      </w:r>
      <w:hyperlink r:id="rId6" w:history="1">
        <w:r w:rsidR="00A216AC" w:rsidRPr="00784ADD">
          <w:rPr>
            <w:rStyle w:val="Hyperlink"/>
            <w:b/>
            <w:sz w:val="28"/>
            <w:szCs w:val="28"/>
          </w:rPr>
          <w:t>www.iicp.ie/taster</w:t>
        </w:r>
      </w:hyperlink>
      <w:r w:rsidR="00A216AC">
        <w:rPr>
          <w:b/>
          <w:sz w:val="28"/>
          <w:szCs w:val="28"/>
        </w:rPr>
        <w:t xml:space="preserve"> </w:t>
      </w:r>
      <w:r w:rsidRPr="00A216AC">
        <w:rPr>
          <w:b/>
          <w:sz w:val="28"/>
          <w:szCs w:val="28"/>
        </w:rPr>
        <w:t>or call the IICP office on 01-4664205</w:t>
      </w:r>
      <w:r w:rsidR="00F86688">
        <w:rPr>
          <w:b/>
          <w:sz w:val="28"/>
          <w:szCs w:val="28"/>
        </w:rPr>
        <w:t xml:space="preserve">. </w:t>
      </w:r>
      <w:bookmarkStart w:id="0" w:name="_GoBack"/>
      <w:bookmarkEnd w:id="0"/>
      <w:r w:rsidRPr="00A216AC">
        <w:rPr>
          <w:b/>
          <w:sz w:val="28"/>
          <w:szCs w:val="28"/>
        </w:rPr>
        <w:t>The event takes place in I</w:t>
      </w:r>
      <w:r w:rsidR="00A216AC" w:rsidRPr="00A216AC">
        <w:rPr>
          <w:b/>
          <w:sz w:val="28"/>
          <w:szCs w:val="28"/>
        </w:rPr>
        <w:t>I</w:t>
      </w:r>
      <w:r w:rsidRPr="00A216AC">
        <w:rPr>
          <w:b/>
          <w:sz w:val="28"/>
          <w:szCs w:val="28"/>
        </w:rPr>
        <w:t>CP</w:t>
      </w:r>
      <w:r w:rsidR="00A216AC" w:rsidRPr="00A216AC">
        <w:rPr>
          <w:b/>
          <w:sz w:val="28"/>
          <w:szCs w:val="28"/>
        </w:rPr>
        <w:t xml:space="preserve"> College,</w:t>
      </w:r>
      <w:r w:rsidRPr="00A216AC">
        <w:rPr>
          <w:b/>
          <w:sz w:val="28"/>
          <w:szCs w:val="28"/>
        </w:rPr>
        <w:t xml:space="preserve"> Killinarden Enterprise Park, Killinarden, Dublin 24.</w:t>
      </w:r>
    </w:p>
    <w:p w14:paraId="0DDE7D93" w14:textId="77777777" w:rsidR="004673F7" w:rsidRPr="004673F7" w:rsidRDefault="004673F7" w:rsidP="004673F7">
      <w:pPr>
        <w:spacing w:before="100" w:beforeAutospacing="1" w:after="100" w:afterAutospacing="1" w:line="276" w:lineRule="auto"/>
        <w:jc w:val="center"/>
        <w:rPr>
          <w:rFonts w:cstheme="minorHAnsi"/>
          <w:b/>
          <w:sz w:val="28"/>
          <w:szCs w:val="28"/>
          <w:u w:val="single"/>
          <w:lang w:eastAsia="en-IE"/>
        </w:rPr>
      </w:pPr>
    </w:p>
    <w:p w14:paraId="365806B6" w14:textId="77777777" w:rsidR="003F1789" w:rsidRPr="00A216AC" w:rsidRDefault="003F1789" w:rsidP="003F1789">
      <w:pPr>
        <w:rPr>
          <w:rFonts w:cstheme="minorHAnsi"/>
          <w:sz w:val="28"/>
          <w:szCs w:val="28"/>
        </w:rPr>
      </w:pPr>
    </w:p>
    <w:p w14:paraId="3BA57576" w14:textId="77777777" w:rsidR="003F644D" w:rsidRDefault="003F644D"/>
    <w:sectPr w:rsidR="003F6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191"/>
    <w:multiLevelType w:val="hybridMultilevel"/>
    <w:tmpl w:val="AA143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B5"/>
    <w:rsid w:val="00036D65"/>
    <w:rsid w:val="000776FB"/>
    <w:rsid w:val="0032702E"/>
    <w:rsid w:val="003F1789"/>
    <w:rsid w:val="003F644D"/>
    <w:rsid w:val="004673F7"/>
    <w:rsid w:val="00584717"/>
    <w:rsid w:val="005C6D6D"/>
    <w:rsid w:val="006400B5"/>
    <w:rsid w:val="009417E0"/>
    <w:rsid w:val="0097554A"/>
    <w:rsid w:val="009F493C"/>
    <w:rsid w:val="00A216AC"/>
    <w:rsid w:val="00BD75BD"/>
    <w:rsid w:val="00C26497"/>
    <w:rsid w:val="00E96143"/>
    <w:rsid w:val="00EA4784"/>
    <w:rsid w:val="00EB5430"/>
    <w:rsid w:val="00F866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544F"/>
  <w15:chartTrackingRefBased/>
  <w15:docId w15:val="{C10BD7DE-5992-4DB0-923D-B33A4AB9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789"/>
  </w:style>
  <w:style w:type="paragraph" w:styleId="Heading2">
    <w:name w:val="heading 2"/>
    <w:basedOn w:val="Normal"/>
    <w:link w:val="Heading2Char"/>
    <w:uiPriority w:val="9"/>
    <w:qFormat/>
    <w:rsid w:val="006400B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0B5"/>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unhideWhenUsed/>
    <w:rsid w:val="003F1789"/>
    <w:rPr>
      <w:color w:val="0000FF"/>
      <w:u w:val="single"/>
    </w:rPr>
  </w:style>
  <w:style w:type="paragraph" w:styleId="NormalWeb">
    <w:name w:val="Normal (Web)"/>
    <w:basedOn w:val="Normal"/>
    <w:uiPriority w:val="99"/>
    <w:unhideWhenUsed/>
    <w:rsid w:val="003F178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A216AC"/>
    <w:pPr>
      <w:ind w:left="720"/>
      <w:contextualSpacing/>
    </w:pPr>
  </w:style>
  <w:style w:type="character" w:styleId="UnresolvedMention">
    <w:name w:val="Unresolved Mention"/>
    <w:basedOn w:val="DefaultParagraphFont"/>
    <w:uiPriority w:val="99"/>
    <w:semiHidden/>
    <w:unhideWhenUsed/>
    <w:rsid w:val="00A21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228214">
      <w:bodyDiv w:val="1"/>
      <w:marLeft w:val="0"/>
      <w:marRight w:val="0"/>
      <w:marTop w:val="0"/>
      <w:marBottom w:val="0"/>
      <w:divBdr>
        <w:top w:val="none" w:sz="0" w:space="0" w:color="auto"/>
        <w:left w:val="none" w:sz="0" w:space="0" w:color="auto"/>
        <w:bottom w:val="none" w:sz="0" w:space="0" w:color="auto"/>
        <w:right w:val="none" w:sz="0" w:space="0" w:color="auto"/>
      </w:divBdr>
      <w:divsChild>
        <w:div w:id="18548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cp.ie/tas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Briody</dc:creator>
  <cp:keywords/>
  <dc:description/>
  <cp:lastModifiedBy>Aine Briody</cp:lastModifiedBy>
  <cp:revision>2</cp:revision>
  <dcterms:created xsi:type="dcterms:W3CDTF">2019-02-05T17:17:00Z</dcterms:created>
  <dcterms:modified xsi:type="dcterms:W3CDTF">2019-02-05T17:17:00Z</dcterms:modified>
</cp:coreProperties>
</file>